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3E03" w14:textId="77777777" w:rsidR="00775038" w:rsidRDefault="00775038" w:rsidP="00775038">
      <w:pPr>
        <w:spacing w:after="120"/>
        <w:jc w:val="center"/>
        <w:rPr>
          <w:rFonts w:ascii="Garamond" w:eastAsia="Times New Roman" w:hAnsi="Garamond" w:cs="Arial"/>
          <w:b/>
          <w:bCs/>
          <w:color w:val="222222"/>
          <w:kern w:val="0"/>
          <w:sz w:val="32"/>
          <w:szCs w:val="32"/>
          <w:lang w:eastAsia="en-GB"/>
          <w14:ligatures w14:val="none"/>
        </w:rPr>
      </w:pPr>
      <w:r w:rsidRPr="00775038">
        <w:rPr>
          <w:rFonts w:ascii="Garamond" w:eastAsia="Times New Roman" w:hAnsi="Garamond" w:cs="Arial"/>
          <w:b/>
          <w:bCs/>
          <w:color w:val="222222"/>
          <w:kern w:val="0"/>
          <w:sz w:val="32"/>
          <w:szCs w:val="32"/>
          <w:lang w:eastAsia="en-GB"/>
          <w14:ligatures w14:val="none"/>
        </w:rPr>
        <w:t>Statement of Archbishop Dermot Farrell</w:t>
      </w:r>
    </w:p>
    <w:p w14:paraId="1617E215" w14:textId="29E39F69" w:rsidR="00775038" w:rsidRPr="00775038" w:rsidRDefault="00775038" w:rsidP="00775038">
      <w:pPr>
        <w:spacing w:after="120"/>
        <w:jc w:val="center"/>
        <w:rPr>
          <w:rFonts w:ascii="Garamond" w:eastAsia="Times New Roman" w:hAnsi="Garamond" w:cs="Arial"/>
          <w:b/>
          <w:bCs/>
          <w:color w:val="222222"/>
          <w:kern w:val="0"/>
          <w:sz w:val="32"/>
          <w:szCs w:val="32"/>
          <w:lang w:eastAsia="en-GB"/>
          <w14:ligatures w14:val="none"/>
        </w:rPr>
      </w:pPr>
      <w:r w:rsidRPr="00775038">
        <w:rPr>
          <w:rFonts w:ascii="Garamond" w:eastAsia="Times New Roman" w:hAnsi="Garamond" w:cs="Arial"/>
          <w:b/>
          <w:bCs/>
          <w:color w:val="222222"/>
          <w:kern w:val="0"/>
          <w:sz w:val="32"/>
          <w:szCs w:val="32"/>
          <w:lang w:eastAsia="en-GB"/>
          <w14:ligatures w14:val="none"/>
        </w:rPr>
        <w:t>regarding the upcoming referendums</w:t>
      </w:r>
    </w:p>
    <w:p w14:paraId="1AF2E69D" w14:textId="77777777" w:rsidR="00775038" w:rsidRDefault="00775038" w:rsidP="00775038">
      <w:pPr>
        <w:spacing w:after="120"/>
        <w:jc w:val="center"/>
        <w:rPr>
          <w:rFonts w:ascii="Garamond" w:eastAsia="Times New Roman" w:hAnsi="Garamond" w:cs="Arial"/>
          <w:b/>
          <w:bCs/>
          <w:color w:val="222222"/>
          <w:kern w:val="0"/>
          <w:lang w:eastAsia="en-GB"/>
          <w14:ligatures w14:val="none"/>
        </w:rPr>
      </w:pPr>
    </w:p>
    <w:p w14:paraId="43699664" w14:textId="09DDBEF1" w:rsidR="00775038" w:rsidRPr="00775038" w:rsidRDefault="00775038" w:rsidP="00775038">
      <w:pPr>
        <w:spacing w:after="120"/>
        <w:jc w:val="center"/>
        <w:rPr>
          <w:rFonts w:ascii="Arial" w:eastAsia="Times New Roman" w:hAnsi="Arial" w:cs="Arial"/>
          <w:color w:val="222222"/>
          <w:kern w:val="0"/>
          <w:lang w:eastAsia="en-GB"/>
          <w14:ligatures w14:val="none"/>
        </w:rPr>
      </w:pPr>
      <w:r w:rsidRPr="00775038">
        <w:rPr>
          <w:rFonts w:ascii="Garamond" w:eastAsia="Times New Roman" w:hAnsi="Garamond" w:cs="Arial"/>
          <w:b/>
          <w:bCs/>
          <w:color w:val="222222"/>
          <w:kern w:val="0"/>
          <w:lang w:eastAsia="en-GB"/>
          <w14:ligatures w14:val="none"/>
        </w:rPr>
        <w:t>The Family (39</w:t>
      </w:r>
      <w:r w:rsidRPr="00775038">
        <w:rPr>
          <w:rFonts w:ascii="Garamond" w:eastAsia="Times New Roman" w:hAnsi="Garamond" w:cs="Arial"/>
          <w:b/>
          <w:bCs/>
          <w:color w:val="222222"/>
          <w:kern w:val="0"/>
          <w:vertAlign w:val="superscript"/>
          <w:lang w:eastAsia="en-GB"/>
          <w14:ligatures w14:val="none"/>
        </w:rPr>
        <w:t>th</w:t>
      </w:r>
      <w:r w:rsidRPr="00775038">
        <w:rPr>
          <w:rFonts w:ascii="Garamond" w:eastAsia="Times New Roman" w:hAnsi="Garamond" w:cs="Arial"/>
          <w:b/>
          <w:bCs/>
          <w:color w:val="222222"/>
          <w:kern w:val="0"/>
          <w:lang w:eastAsia="en-GB"/>
          <w14:ligatures w14:val="none"/>
        </w:rPr>
        <w:t>)  and Care (40</w:t>
      </w:r>
      <w:r w:rsidRPr="00775038">
        <w:rPr>
          <w:rFonts w:ascii="Garamond" w:eastAsia="Times New Roman" w:hAnsi="Garamond" w:cs="Arial"/>
          <w:b/>
          <w:bCs/>
          <w:color w:val="222222"/>
          <w:kern w:val="0"/>
          <w:vertAlign w:val="superscript"/>
          <w:lang w:eastAsia="en-GB"/>
          <w14:ligatures w14:val="none"/>
        </w:rPr>
        <w:t>th</w:t>
      </w:r>
      <w:r w:rsidRPr="00775038">
        <w:rPr>
          <w:rFonts w:ascii="Garamond" w:eastAsia="Times New Roman" w:hAnsi="Garamond" w:cs="Arial"/>
          <w:b/>
          <w:bCs/>
          <w:color w:val="222222"/>
          <w:kern w:val="0"/>
          <w:lang w:eastAsia="en-GB"/>
          <w14:ligatures w14:val="none"/>
        </w:rPr>
        <w:t>) Amendments to the Constitution</w:t>
      </w:r>
    </w:p>
    <w:p w14:paraId="44BB482E" w14:textId="77777777" w:rsidR="00775038" w:rsidRPr="00775038" w:rsidRDefault="00775038" w:rsidP="00775038">
      <w:pPr>
        <w:spacing w:after="120"/>
        <w:rPr>
          <w:rFonts w:ascii="Arial" w:eastAsia="Times New Roman" w:hAnsi="Arial" w:cs="Arial"/>
          <w:color w:val="222222"/>
          <w:kern w:val="0"/>
          <w:lang w:eastAsia="en-GB"/>
          <w14:ligatures w14:val="none"/>
        </w:rPr>
      </w:pPr>
      <w:r w:rsidRPr="00775038">
        <w:rPr>
          <w:rFonts w:ascii="Garamond" w:eastAsia="Times New Roman" w:hAnsi="Garamond" w:cs="Arial"/>
          <w:color w:val="222222"/>
          <w:kern w:val="0"/>
          <w:lang w:eastAsia="en-GB"/>
          <w14:ligatures w14:val="none"/>
        </w:rPr>
        <w:t>Voting is a way to show that we care about making society better. In Catholic social teaching, it's important to take part in the democratic process. The Catholic Church says that everyone should vote responsibly for the common good.  (</w:t>
      </w:r>
      <w:r w:rsidRPr="00775038">
        <w:rPr>
          <w:rFonts w:ascii="Garamond" w:eastAsia="Times New Roman" w:hAnsi="Garamond" w:cs="Arial"/>
          <w:i/>
          <w:iCs/>
          <w:color w:val="222222"/>
          <w:kern w:val="0"/>
          <w:lang w:eastAsia="en-GB"/>
          <w14:ligatures w14:val="none"/>
        </w:rPr>
        <w:t>Compendium of Catholic Social Doctrine</w:t>
      </w:r>
      <w:r w:rsidRPr="00775038">
        <w:rPr>
          <w:rFonts w:ascii="Garamond" w:eastAsia="Times New Roman" w:hAnsi="Garamond" w:cs="Arial"/>
          <w:color w:val="222222"/>
          <w:kern w:val="0"/>
          <w:lang w:eastAsia="en-GB"/>
          <w14:ligatures w14:val="none"/>
        </w:rPr>
        <w:t>, 189).  We need to think about our Catholic values when we vote and choose policies that respect human dignity, help everyone, and protect those who are vulnerable.</w:t>
      </w:r>
    </w:p>
    <w:p w14:paraId="5FCCDBFC" w14:textId="77777777" w:rsidR="00775038" w:rsidRPr="00775038" w:rsidRDefault="00775038" w:rsidP="00775038">
      <w:pPr>
        <w:spacing w:after="120"/>
        <w:rPr>
          <w:rFonts w:ascii="Arial" w:eastAsia="Times New Roman" w:hAnsi="Arial" w:cs="Arial"/>
          <w:color w:val="222222"/>
          <w:kern w:val="0"/>
          <w:lang w:eastAsia="en-GB"/>
          <w14:ligatures w14:val="none"/>
        </w:rPr>
      </w:pPr>
      <w:r w:rsidRPr="00775038">
        <w:rPr>
          <w:rFonts w:ascii="Garamond" w:eastAsia="Times New Roman" w:hAnsi="Garamond" w:cs="Arial"/>
          <w:color w:val="222222"/>
          <w:kern w:val="0"/>
          <w:lang w:eastAsia="en-GB"/>
          <w14:ligatures w14:val="none"/>
        </w:rPr>
        <w:t>I would like to take this opportunity to share the church's ideas about marriage, family, and care. The church has a strong tradition of valuing families as the foundation of society. Families teach us about love, responsibility, and solidarity, which prepares us to be good members of the community.  Families also support and care for each other through tough times and help everyone grow emotionally and spiritually. The Catechism says: </w:t>
      </w:r>
    </w:p>
    <w:p w14:paraId="51203321" w14:textId="77777777" w:rsidR="00775038" w:rsidRPr="00775038" w:rsidRDefault="00775038" w:rsidP="00775038">
      <w:pPr>
        <w:spacing w:after="120"/>
        <w:ind w:left="720"/>
        <w:jc w:val="both"/>
        <w:rPr>
          <w:rFonts w:ascii="Arial" w:eastAsia="Times New Roman" w:hAnsi="Arial" w:cs="Arial"/>
          <w:color w:val="222222"/>
          <w:kern w:val="0"/>
          <w:lang w:eastAsia="en-GB"/>
          <w14:ligatures w14:val="none"/>
        </w:rPr>
      </w:pPr>
      <w:r w:rsidRPr="00775038">
        <w:rPr>
          <w:rFonts w:ascii="Garamond" w:eastAsia="Times New Roman" w:hAnsi="Garamond" w:cs="Arial"/>
          <w:color w:val="222222"/>
          <w:kern w:val="0"/>
          <w:lang w:eastAsia="en-GB"/>
          <w14:ligatures w14:val="none"/>
        </w:rPr>
        <w:t>The family is the original cell of social life … Authority, stability, and a life of relationships within the family constitute the foundations for freedom, security, and fraternity within society. The family is the community in which, from childhood, one can learn moral values, begin to honour God, and make good use of freedom (</w:t>
      </w:r>
      <w:r w:rsidRPr="00775038">
        <w:rPr>
          <w:rFonts w:ascii="Garamond" w:eastAsia="Times New Roman" w:hAnsi="Garamond" w:cs="Arial"/>
          <w:i/>
          <w:iCs/>
          <w:color w:val="222222"/>
          <w:kern w:val="0"/>
          <w:lang w:eastAsia="en-GB"/>
          <w14:ligatures w14:val="none"/>
        </w:rPr>
        <w:t>Catechism of the Catholic Church</w:t>
      </w:r>
      <w:r w:rsidRPr="00775038">
        <w:rPr>
          <w:rFonts w:ascii="Garamond" w:eastAsia="Times New Roman" w:hAnsi="Garamond" w:cs="Arial"/>
          <w:color w:val="222222"/>
          <w:kern w:val="0"/>
          <w:lang w:eastAsia="en-GB"/>
          <w14:ligatures w14:val="none"/>
        </w:rPr>
        <w:t>, 2207).</w:t>
      </w:r>
    </w:p>
    <w:p w14:paraId="5B5657FF" w14:textId="77777777" w:rsidR="00775038" w:rsidRPr="00775038" w:rsidRDefault="00775038" w:rsidP="00775038">
      <w:pPr>
        <w:spacing w:after="120"/>
        <w:rPr>
          <w:rFonts w:ascii="Arial" w:eastAsia="Times New Roman" w:hAnsi="Arial" w:cs="Arial"/>
          <w:color w:val="222222"/>
          <w:kern w:val="0"/>
          <w:lang w:eastAsia="en-GB"/>
          <w14:ligatures w14:val="none"/>
        </w:rPr>
      </w:pPr>
      <w:r w:rsidRPr="00775038">
        <w:rPr>
          <w:rFonts w:ascii="Garamond" w:eastAsia="Times New Roman" w:hAnsi="Garamond" w:cs="Arial"/>
          <w:color w:val="222222"/>
          <w:kern w:val="0"/>
          <w:lang w:eastAsia="en-GB"/>
          <w14:ligatures w14:val="none"/>
        </w:rPr>
        <w:t>Marriage is a foundation stone of family. One of the goods of marriage is that it is a public commitment to the service of family. It is vital then to society that it supports and protects marital families. It should not be neglected and side-lined. At the same time, I recognise that all families should be helped in ways that especially supports the vulnerable, and those most need of care.</w:t>
      </w:r>
    </w:p>
    <w:p w14:paraId="1A7AB7C4" w14:textId="77777777" w:rsidR="00775038" w:rsidRPr="00775038" w:rsidRDefault="00775038" w:rsidP="00775038">
      <w:pPr>
        <w:spacing w:after="120"/>
        <w:rPr>
          <w:rFonts w:ascii="Arial" w:eastAsia="Times New Roman" w:hAnsi="Arial" w:cs="Arial"/>
          <w:color w:val="222222"/>
          <w:kern w:val="0"/>
          <w:lang w:eastAsia="en-GB"/>
          <w14:ligatures w14:val="none"/>
        </w:rPr>
      </w:pPr>
      <w:r w:rsidRPr="00775038">
        <w:rPr>
          <w:rFonts w:ascii="Garamond" w:eastAsia="Times New Roman" w:hAnsi="Garamond" w:cs="Arial"/>
          <w:color w:val="222222"/>
          <w:kern w:val="0"/>
          <w:lang w:eastAsia="en-GB"/>
          <w14:ligatures w14:val="none"/>
        </w:rPr>
        <w:t>From the point of view of faith, it is families that in which values, teachings, and practices can be passed down through generations, creating a place of prayer, love, and moral development within the home. The family is a domestic church which says that faith is not just within the wider church community but is lived out in the intimate relationships and interactions of daily life.</w:t>
      </w:r>
    </w:p>
    <w:p w14:paraId="70E8A3C8" w14:textId="75FB8FFD" w:rsidR="00775038" w:rsidRPr="00775038" w:rsidRDefault="00775038" w:rsidP="00775038">
      <w:pPr>
        <w:spacing w:after="120"/>
        <w:rPr>
          <w:rFonts w:ascii="Arial" w:eastAsia="Times New Roman" w:hAnsi="Arial" w:cs="Arial"/>
          <w:color w:val="222222"/>
          <w:kern w:val="0"/>
          <w:lang w:eastAsia="en-GB"/>
          <w14:ligatures w14:val="none"/>
        </w:rPr>
      </w:pPr>
      <w:r w:rsidRPr="00775038">
        <w:rPr>
          <w:rFonts w:ascii="Garamond" w:eastAsia="Times New Roman" w:hAnsi="Garamond" w:cs="Arial"/>
          <w:color w:val="222222"/>
          <w:kern w:val="0"/>
          <w:lang w:eastAsia="en-GB"/>
          <w14:ligatures w14:val="none"/>
        </w:rPr>
        <w:t>I would strongly encourage you to read the statement of the Irish Episcopal Conference, which raises some legitimate concerns which it asks people to bear in mind.  These reflections are offered to encourage people to vote and to bear these perspectives on the common good in mind when they do so.</w:t>
      </w:r>
    </w:p>
    <w:p w14:paraId="27E017BC" w14:textId="77777777" w:rsidR="00775038" w:rsidRPr="00775038" w:rsidRDefault="00775038" w:rsidP="00775038">
      <w:pPr>
        <w:spacing w:after="120"/>
        <w:rPr>
          <w:rFonts w:ascii="Arial" w:eastAsia="Times New Roman" w:hAnsi="Arial" w:cs="Arial"/>
          <w:color w:val="222222"/>
          <w:kern w:val="0"/>
          <w:lang w:eastAsia="en-GB"/>
          <w14:ligatures w14:val="none"/>
        </w:rPr>
      </w:pPr>
      <w:r w:rsidRPr="00775038">
        <w:rPr>
          <w:rFonts w:ascii="Garamond" w:eastAsia="Times New Roman" w:hAnsi="Garamond" w:cs="Arial"/>
          <w:color w:val="222222"/>
          <w:kern w:val="0"/>
          <w:lang w:eastAsia="en-GB"/>
          <w14:ligatures w14:val="none"/>
        </w:rPr>
        <w:t>It is clear that there are legitimate differences of view on the proposed referendums: some believe they will have little influence on policy and practice; others believe an opportunity has been lost to frame amendments which would have such impact; while others again argue that the impact of the proposed amendments are uncertain. It is the duty of citizens to consider and evaluate these arguments and to take the opportunity to inform themselves on the issues. </w:t>
      </w:r>
    </w:p>
    <w:p w14:paraId="5AFB464F" w14:textId="77777777" w:rsidR="00775038" w:rsidRPr="00775038" w:rsidRDefault="00775038" w:rsidP="00775038">
      <w:pPr>
        <w:spacing w:after="120"/>
        <w:rPr>
          <w:rFonts w:ascii="Arial" w:eastAsia="Times New Roman" w:hAnsi="Arial" w:cs="Arial"/>
          <w:color w:val="222222"/>
          <w:kern w:val="0"/>
          <w:lang w:eastAsia="en-GB"/>
          <w14:ligatures w14:val="none"/>
        </w:rPr>
      </w:pPr>
      <w:r w:rsidRPr="00775038">
        <w:rPr>
          <w:rFonts w:ascii="Garamond" w:eastAsia="Times New Roman" w:hAnsi="Garamond" w:cs="Arial"/>
          <w:color w:val="222222"/>
          <w:kern w:val="0"/>
          <w:lang w:eastAsia="en-GB"/>
          <w14:ligatures w14:val="none"/>
        </w:rPr>
        <w:t>It is important that there should be an informed, dispassionate and respectful debate on the issues. Constitutional amendments are too important not to be a considered and evaluated on their own merits.</w:t>
      </w:r>
    </w:p>
    <w:p w14:paraId="74C53BAF" w14:textId="77777777" w:rsidR="00775038" w:rsidRPr="00775038" w:rsidRDefault="00775038" w:rsidP="00775038">
      <w:pPr>
        <w:spacing w:after="120"/>
        <w:rPr>
          <w:rFonts w:ascii="Arial" w:eastAsia="Times New Roman" w:hAnsi="Arial" w:cs="Arial"/>
          <w:color w:val="222222"/>
          <w:kern w:val="0"/>
          <w:lang w:eastAsia="en-GB"/>
          <w14:ligatures w14:val="none"/>
        </w:rPr>
      </w:pPr>
      <w:r w:rsidRPr="00775038">
        <w:rPr>
          <w:rFonts w:ascii="Garamond" w:eastAsia="Times New Roman" w:hAnsi="Garamond" w:cs="Arial"/>
          <w:color w:val="222222"/>
          <w:kern w:val="0"/>
          <w:lang w:eastAsia="en-GB"/>
          <w14:ligatures w14:val="none"/>
        </w:rPr>
        <w:t>Whatever the outcome of the referendums, there will continue to be a moral obligation on governments and public policy to protect the institution of marriage and to support, vulnerable citizens and their families. The ongoing public discourse regarding policies and priorities will continue to need the active engagement of all citizens and a continuing focus on the common good, including the priority to be accorded to the needs of the most vulnerable.</w:t>
      </w:r>
    </w:p>
    <w:p w14:paraId="4DC551E1" w14:textId="3FC2BBC7" w:rsidR="00CF4EEA" w:rsidRDefault="00775038" w:rsidP="00775038">
      <w:pPr>
        <w:spacing w:after="120"/>
      </w:pPr>
      <w:r w:rsidRPr="00775038">
        <w:rPr>
          <w:rFonts w:ascii="Garamond" w:eastAsia="Times New Roman" w:hAnsi="Garamond" w:cs="Arial"/>
          <w:color w:val="222222"/>
          <w:kern w:val="0"/>
          <w:lang w:eastAsia="en-GB"/>
          <w14:ligatures w14:val="none"/>
        </w:rPr>
        <w:t>The debates before the votes are a chance to talk sensibly about what values our society should follow and what rules we need to keep those values. I encourage you to inform yourself more about the issues involved and the values of the Catholic tradition as you vote.</w:t>
      </w:r>
    </w:p>
    <w:sectPr w:rsidR="00CF4EEA" w:rsidSect="00FF794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8"/>
    <w:rsid w:val="002D23F9"/>
    <w:rsid w:val="004146C0"/>
    <w:rsid w:val="00775038"/>
    <w:rsid w:val="00A4128A"/>
    <w:rsid w:val="00B86877"/>
    <w:rsid w:val="00CF4EEA"/>
    <w:rsid w:val="00FF79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DC50939"/>
  <w15:chartTrackingRefBased/>
  <w15:docId w15:val="{A72B7098-E2E8-1B45-AD9A-6B0D3E42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0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0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750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7503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503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503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503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0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0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750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750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50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50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50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50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03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0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50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5038"/>
    <w:rPr>
      <w:i/>
      <w:iCs/>
      <w:color w:val="404040" w:themeColor="text1" w:themeTint="BF"/>
    </w:rPr>
  </w:style>
  <w:style w:type="paragraph" w:styleId="ListParagraph">
    <w:name w:val="List Paragraph"/>
    <w:basedOn w:val="Normal"/>
    <w:uiPriority w:val="34"/>
    <w:qFormat/>
    <w:rsid w:val="00775038"/>
    <w:pPr>
      <w:ind w:left="720"/>
      <w:contextualSpacing/>
    </w:pPr>
  </w:style>
  <w:style w:type="character" w:styleId="IntenseEmphasis">
    <w:name w:val="Intense Emphasis"/>
    <w:basedOn w:val="DefaultParagraphFont"/>
    <w:uiPriority w:val="21"/>
    <w:qFormat/>
    <w:rsid w:val="00775038"/>
    <w:rPr>
      <w:i/>
      <w:iCs/>
      <w:color w:val="0F4761" w:themeColor="accent1" w:themeShade="BF"/>
    </w:rPr>
  </w:style>
  <w:style w:type="paragraph" w:styleId="IntenseQuote">
    <w:name w:val="Intense Quote"/>
    <w:basedOn w:val="Normal"/>
    <w:next w:val="Normal"/>
    <w:link w:val="IntenseQuoteChar"/>
    <w:uiPriority w:val="30"/>
    <w:qFormat/>
    <w:rsid w:val="00775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038"/>
    <w:rPr>
      <w:i/>
      <w:iCs/>
      <w:color w:val="0F4761" w:themeColor="accent1" w:themeShade="BF"/>
    </w:rPr>
  </w:style>
  <w:style w:type="character" w:styleId="IntenseReference">
    <w:name w:val="Intense Reference"/>
    <w:basedOn w:val="DefaultParagraphFont"/>
    <w:uiPriority w:val="32"/>
    <w:qFormat/>
    <w:rsid w:val="00775038"/>
    <w:rPr>
      <w:b/>
      <w:bCs/>
      <w:smallCaps/>
      <w:color w:val="0F4761" w:themeColor="accent1" w:themeShade="BF"/>
      <w:spacing w:val="5"/>
    </w:rPr>
  </w:style>
  <w:style w:type="character" w:customStyle="1" w:styleId="apple-converted-space">
    <w:name w:val="apple-converted-space"/>
    <w:basedOn w:val="DefaultParagraphFont"/>
    <w:rsid w:val="00775038"/>
  </w:style>
  <w:style w:type="character" w:styleId="Hyperlink">
    <w:name w:val="Hyperlink"/>
    <w:basedOn w:val="DefaultParagraphFont"/>
    <w:uiPriority w:val="99"/>
    <w:semiHidden/>
    <w:unhideWhenUsed/>
    <w:rsid w:val="00775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Coghlan</dc:creator>
  <cp:keywords/>
  <dc:description/>
  <cp:lastModifiedBy>Kieran Coghlan</cp:lastModifiedBy>
  <cp:revision>1</cp:revision>
  <dcterms:created xsi:type="dcterms:W3CDTF">2024-02-28T20:06:00Z</dcterms:created>
  <dcterms:modified xsi:type="dcterms:W3CDTF">2024-02-28T20:11:00Z</dcterms:modified>
</cp:coreProperties>
</file>